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53" w:rsidRPr="00674E3E" w:rsidRDefault="006A3953" w:rsidP="006A3953">
      <w:pPr>
        <w:jc w:val="center"/>
        <w:rPr>
          <w:b/>
        </w:rPr>
      </w:pPr>
      <w:r>
        <w:rPr>
          <w:b/>
        </w:rPr>
        <w:t>Assignment: Curriculum Development Assignment #</w:t>
      </w:r>
      <w:r w:rsidR="00944187">
        <w:rPr>
          <w:b/>
        </w:rPr>
        <w:t>4</w:t>
      </w:r>
    </w:p>
    <w:p w:rsidR="006A3953" w:rsidRDefault="006A3953" w:rsidP="006A3953"/>
    <w:p w:rsidR="00944187" w:rsidRDefault="006A3953" w:rsidP="006A3953">
      <w:pPr>
        <w:rPr>
          <w:rFonts w:cstheme="minorHAnsi"/>
          <w:b/>
        </w:rPr>
      </w:pPr>
      <w:r>
        <w:rPr>
          <w:rStyle w:val="pslongeditbox"/>
          <w:rFonts w:cstheme="minorHAnsi"/>
        </w:rPr>
        <w:t xml:space="preserve">This is the </w:t>
      </w:r>
      <w:r w:rsidR="00944187">
        <w:rPr>
          <w:rStyle w:val="pslongeditbox"/>
          <w:rFonts w:cstheme="minorHAnsi"/>
        </w:rPr>
        <w:t xml:space="preserve">fourth </w:t>
      </w:r>
      <w:r w:rsidRPr="007D7787">
        <w:rPr>
          <w:rFonts w:cstheme="minorHAnsi"/>
          <w:b/>
        </w:rPr>
        <w:t xml:space="preserve">Curriculum Development/Delivery </w:t>
      </w:r>
      <w:r>
        <w:rPr>
          <w:rFonts w:cstheme="minorHAnsi"/>
          <w:b/>
        </w:rPr>
        <w:t xml:space="preserve">assignment. </w:t>
      </w:r>
      <w:r w:rsidRPr="007D7787">
        <w:rPr>
          <w:rFonts w:cstheme="minorHAnsi"/>
        </w:rPr>
        <w:t>This assignment will be worth 100 points.</w:t>
      </w:r>
      <w:r w:rsidRPr="007D7787">
        <w:rPr>
          <w:rFonts w:cstheme="minorHAnsi"/>
          <w:b/>
        </w:rPr>
        <w:t xml:space="preserve"> </w:t>
      </w:r>
    </w:p>
    <w:p w:rsidR="00944187" w:rsidRDefault="00944187" w:rsidP="006A3953">
      <w:pPr>
        <w:rPr>
          <w:rFonts w:cstheme="minorHAnsi"/>
          <w:b/>
        </w:rPr>
      </w:pPr>
    </w:p>
    <w:p w:rsidR="00944187" w:rsidRDefault="00944187" w:rsidP="006A3953">
      <w:pPr>
        <w:rPr>
          <w:rFonts w:cstheme="minorHAnsi"/>
        </w:rPr>
      </w:pPr>
      <w:r>
        <w:rPr>
          <w:rFonts w:cstheme="minorHAnsi"/>
          <w:b/>
        </w:rPr>
        <w:t xml:space="preserve">Task: </w:t>
      </w:r>
      <w:r w:rsidR="006A3953" w:rsidRPr="007D7787">
        <w:rPr>
          <w:rFonts w:cstheme="minorHAnsi"/>
        </w:rPr>
        <w:t xml:space="preserve">Each candidate will develop </w:t>
      </w:r>
      <w:r w:rsidR="00E141A0">
        <w:rPr>
          <w:rFonts w:cstheme="minorHAnsi"/>
        </w:rPr>
        <w:t>a</w:t>
      </w:r>
      <w:r>
        <w:rPr>
          <w:rFonts w:cstheme="minorHAnsi"/>
        </w:rPr>
        <w:t>n informal STEM education design activity suitable for junior high/high school students.</w:t>
      </w:r>
    </w:p>
    <w:p w:rsidR="00944187" w:rsidRDefault="00944187" w:rsidP="006A3953">
      <w:pPr>
        <w:rPr>
          <w:rFonts w:cstheme="minorHAnsi"/>
        </w:rPr>
      </w:pPr>
    </w:p>
    <w:p w:rsidR="00944187" w:rsidRDefault="00944187" w:rsidP="006A3953">
      <w:pPr>
        <w:rPr>
          <w:rFonts w:cstheme="minorHAnsi"/>
        </w:rPr>
      </w:pPr>
      <w:r w:rsidRPr="00944187">
        <w:rPr>
          <w:rFonts w:cstheme="minorHAnsi"/>
          <w:b/>
        </w:rPr>
        <w:t>Due Date:</w:t>
      </w:r>
      <w:r>
        <w:rPr>
          <w:rFonts w:cstheme="minorHAnsi"/>
        </w:rPr>
        <w:t xml:space="preserve"> November 20, 2012</w:t>
      </w:r>
    </w:p>
    <w:p w:rsidR="00E141A0" w:rsidRDefault="00E141A0" w:rsidP="006A3953">
      <w:pPr>
        <w:rPr>
          <w:rFonts w:cstheme="minorHAnsi"/>
        </w:rPr>
      </w:pPr>
    </w:p>
    <w:p w:rsidR="006A3953" w:rsidRDefault="00944187" w:rsidP="006A3953">
      <w:pPr>
        <w:rPr>
          <w:rFonts w:cstheme="minorHAnsi"/>
        </w:rPr>
      </w:pPr>
      <w:r w:rsidRPr="00944187">
        <w:rPr>
          <w:rFonts w:cstheme="minorHAnsi"/>
          <w:b/>
        </w:rPr>
        <w:t>Parameters:</w:t>
      </w:r>
      <w:r>
        <w:rPr>
          <w:rFonts w:cstheme="minorHAnsi"/>
        </w:rPr>
        <w:t xml:space="preserve"> </w:t>
      </w:r>
      <w:r w:rsidR="006A3953" w:rsidRPr="007D7787">
        <w:rPr>
          <w:rFonts w:cstheme="minorHAnsi"/>
        </w:rPr>
        <w:t>These in</w:t>
      </w:r>
      <w:r>
        <w:rPr>
          <w:rFonts w:cstheme="minorHAnsi"/>
        </w:rPr>
        <w:t xml:space="preserve">formal education </w:t>
      </w:r>
      <w:r w:rsidR="006A3953" w:rsidRPr="007D7787">
        <w:rPr>
          <w:rFonts w:cstheme="minorHAnsi"/>
        </w:rPr>
        <w:t xml:space="preserve">materials will be </w:t>
      </w:r>
      <w:r>
        <w:rPr>
          <w:rFonts w:cstheme="minorHAnsi"/>
        </w:rPr>
        <w:t xml:space="preserve">designed using a relaxed lesson plan format similar to the formats used on the attached samples. </w:t>
      </w:r>
      <w:r w:rsidR="006A3953">
        <w:rPr>
          <w:rFonts w:cstheme="minorHAnsi"/>
        </w:rPr>
        <w:t xml:space="preserve">The completed assignment must be submitted both electronically (will be posted </w:t>
      </w:r>
      <w:r w:rsidR="00D72A28">
        <w:rPr>
          <w:rFonts w:cstheme="minorHAnsi"/>
        </w:rPr>
        <w:t xml:space="preserve">in the digital </w:t>
      </w:r>
      <w:proofErr w:type="spellStart"/>
      <w:r w:rsidR="00D72A28">
        <w:rPr>
          <w:rFonts w:cstheme="minorHAnsi"/>
        </w:rPr>
        <w:t>dropbox</w:t>
      </w:r>
      <w:proofErr w:type="spellEnd"/>
      <w:r w:rsidR="006A3953">
        <w:rPr>
          <w:rFonts w:cstheme="minorHAnsi"/>
        </w:rPr>
        <w:t>)</w:t>
      </w:r>
      <w:r>
        <w:rPr>
          <w:rFonts w:cstheme="minorHAnsi"/>
        </w:rPr>
        <w:t xml:space="preserve"> and</w:t>
      </w:r>
      <w:r w:rsidR="00083622">
        <w:rPr>
          <w:rFonts w:cstheme="minorHAnsi"/>
        </w:rPr>
        <w:t xml:space="preserve"> </w:t>
      </w:r>
      <w:r w:rsidR="006A3953">
        <w:rPr>
          <w:rFonts w:cstheme="minorHAnsi"/>
        </w:rPr>
        <w:t>on paper</w:t>
      </w:r>
      <w:r>
        <w:rPr>
          <w:rFonts w:cstheme="minorHAnsi"/>
        </w:rPr>
        <w:t>. Additional p</w:t>
      </w:r>
      <w:r w:rsidR="006A3953">
        <w:rPr>
          <w:rFonts w:cstheme="minorHAnsi"/>
        </w:rPr>
        <w:t>arameters:</w:t>
      </w:r>
    </w:p>
    <w:p w:rsidR="00944187" w:rsidRDefault="00944187" w:rsidP="0094418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The informal STEM education activity must utilize the engineering design methodology and require the student to use the design loop.</w:t>
      </w:r>
    </w:p>
    <w:p w:rsidR="00944187" w:rsidRDefault="00944187" w:rsidP="0094418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While informal education requires the curriculum designer to reduce the amount of content material delivered, the completed activity should clearly perpetuate the idea of integrated STEM education.</w:t>
      </w:r>
    </w:p>
    <w:p w:rsidR="00944187" w:rsidRDefault="00944187" w:rsidP="0094418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The engineering design activity must also:</w:t>
      </w:r>
    </w:p>
    <w:p w:rsidR="00944187" w:rsidRDefault="00944187" w:rsidP="00944187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Be engaging for junior high and high school students</w:t>
      </w:r>
    </w:p>
    <w:p w:rsidR="00944187" w:rsidRDefault="00944187" w:rsidP="00944187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Be designed in such a way as to be completed in about 40 minutes.</w:t>
      </w:r>
    </w:p>
    <w:p w:rsidR="000C1369" w:rsidRDefault="000C1369" w:rsidP="00944187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Be designed for small teams.</w:t>
      </w:r>
    </w:p>
    <w:p w:rsidR="00E141A0" w:rsidRPr="000C1369" w:rsidRDefault="000C1369" w:rsidP="000C1369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Have the capacity to be expanded upon b</w:t>
      </w:r>
      <w:r w:rsidR="00FF6E1D">
        <w:rPr>
          <w:rFonts w:cstheme="minorHAnsi"/>
        </w:rPr>
        <w:t>y</w:t>
      </w:r>
      <w:r>
        <w:rPr>
          <w:rFonts w:cstheme="minorHAnsi"/>
        </w:rPr>
        <w:t xml:space="preserve"> a STEM teacher to deliver an important concept or </w:t>
      </w:r>
      <w:r w:rsidR="00E141A0" w:rsidRPr="000C1369">
        <w:rPr>
          <w:rFonts w:cstheme="minorHAnsi"/>
        </w:rPr>
        <w:t>extend the learning gain.</w:t>
      </w:r>
    </w:p>
    <w:p w:rsidR="006A3953" w:rsidRDefault="00FF6E1D" w:rsidP="00E141A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Require testing to the point that the solutions could be ranked against an established criterion to select a “winner.”</w:t>
      </w:r>
    </w:p>
    <w:p w:rsidR="00FF6E1D" w:rsidRDefault="00FF6E1D" w:rsidP="00FF6E1D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Think: distance, time, speed, force, etc.</w:t>
      </w:r>
    </w:p>
    <w:p w:rsidR="00FF6E1D" w:rsidRDefault="00FF6E1D" w:rsidP="00E141A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Utilize relatively simple and easy to locate materials/equipment</w:t>
      </w:r>
    </w:p>
    <w:p w:rsidR="00FF6E1D" w:rsidRDefault="00FF6E1D" w:rsidP="00E141A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Be “cool” enough that the students might want to take it home.</w:t>
      </w:r>
    </w:p>
    <w:p w:rsidR="00FF6E1D" w:rsidRDefault="00FF6E1D" w:rsidP="00E141A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Be suitable for use in a large auditorium with dozens of students.</w:t>
      </w:r>
    </w:p>
    <w:p w:rsidR="00083622" w:rsidRDefault="00083622" w:rsidP="00083622">
      <w:pPr>
        <w:rPr>
          <w:rFonts w:cstheme="minorHAnsi"/>
        </w:rPr>
      </w:pPr>
    </w:p>
    <w:p w:rsidR="00083622" w:rsidRPr="00083622" w:rsidRDefault="00083622" w:rsidP="00083622">
      <w:pPr>
        <w:rPr>
          <w:rFonts w:cstheme="minorHAnsi"/>
          <w:u w:val="single"/>
        </w:rPr>
      </w:pPr>
      <w:r w:rsidRPr="00083622">
        <w:rPr>
          <w:rFonts w:cstheme="minorHAnsi"/>
          <w:u w:val="single"/>
        </w:rPr>
        <w:t>Deliverables</w:t>
      </w:r>
    </w:p>
    <w:p w:rsidR="00FF6E1D" w:rsidRDefault="00FF6E1D" w:rsidP="0008362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Informal STEM education engineering design activity.</w:t>
      </w:r>
    </w:p>
    <w:p w:rsidR="00FF6E1D" w:rsidRDefault="00FF6E1D" w:rsidP="0008362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List of materials/equipment</w:t>
      </w:r>
    </w:p>
    <w:p w:rsidR="00FF6E1D" w:rsidRDefault="00FF6E1D" w:rsidP="0008362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Suggestions detailing how the activity will be tested</w:t>
      </w:r>
    </w:p>
    <w:p w:rsidR="00FF6E1D" w:rsidRDefault="00FF6E1D" w:rsidP="00FF6E1D">
      <w:pPr>
        <w:rPr>
          <w:rFonts w:cstheme="minorHAnsi"/>
        </w:rPr>
      </w:pPr>
    </w:p>
    <w:p w:rsidR="00FF6E1D" w:rsidRPr="00FF6E1D" w:rsidRDefault="00FF6E1D" w:rsidP="00FF6E1D">
      <w:pPr>
        <w:rPr>
          <w:rFonts w:cstheme="minorHAnsi"/>
          <w:u w:val="single"/>
        </w:rPr>
      </w:pPr>
      <w:r w:rsidRPr="00FF6E1D">
        <w:rPr>
          <w:rFonts w:cstheme="minorHAnsi"/>
          <w:u w:val="single"/>
        </w:rPr>
        <w:t>Evaluation</w:t>
      </w:r>
    </w:p>
    <w:p w:rsidR="00FF6E1D" w:rsidRDefault="00FF6E1D" w:rsidP="00FF6E1D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The submissions will be evaluated based on the degree to which they:</w:t>
      </w:r>
    </w:p>
    <w:p w:rsidR="00FF6E1D" w:rsidRDefault="00FF6E1D" w:rsidP="00FF6E1D">
      <w:pPr>
        <w:pStyle w:val="ListParagraph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Meet the parameters outlined above</w:t>
      </w:r>
    </w:p>
    <w:p w:rsidR="00FF6E1D" w:rsidRDefault="00FF6E1D" w:rsidP="00FF6E1D">
      <w:pPr>
        <w:pStyle w:val="ListParagraph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Are engaging for secondary students</w:t>
      </w:r>
    </w:p>
    <w:p w:rsidR="00FF6E1D" w:rsidRDefault="00FF6E1D" w:rsidP="00FF6E1D">
      <w:pPr>
        <w:pStyle w:val="ListParagraph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Hold the potential for expansion in a STEM class</w:t>
      </w:r>
    </w:p>
    <w:p w:rsidR="00FF6E1D" w:rsidRDefault="00FF6E1D" w:rsidP="00FF6E1D">
      <w:pPr>
        <w:pStyle w:val="ListParagraph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Are appropriate for an informal STEM environment</w:t>
      </w:r>
    </w:p>
    <w:p w:rsidR="00FF6E1D" w:rsidRDefault="00FF6E1D" w:rsidP="00FF6E1D">
      <w:pPr>
        <w:rPr>
          <w:rFonts w:cstheme="minorHAnsi"/>
        </w:rPr>
      </w:pPr>
    </w:p>
    <w:p w:rsidR="00FF6E1D" w:rsidRPr="00FF6E1D" w:rsidRDefault="00FF6E1D" w:rsidP="00FF6E1D">
      <w:pPr>
        <w:rPr>
          <w:rFonts w:cstheme="minorHAnsi"/>
          <w:i/>
        </w:rPr>
      </w:pPr>
      <w:r w:rsidRPr="00FF6E1D">
        <w:rPr>
          <w:rFonts w:cstheme="minorHAnsi"/>
          <w:b/>
          <w:i/>
        </w:rPr>
        <w:t>Note:</w:t>
      </w:r>
      <w:r w:rsidRPr="00FF6E1D">
        <w:rPr>
          <w:rFonts w:cstheme="minorHAnsi"/>
          <w:i/>
        </w:rPr>
        <w:t xml:space="preserve"> One submission will be used as the “problem” for the upcoming University of Arkansas Razorback T</w:t>
      </w:r>
      <w:bookmarkStart w:id="0" w:name="_GoBack"/>
      <w:bookmarkEnd w:id="0"/>
      <w:r w:rsidRPr="00FF6E1D">
        <w:rPr>
          <w:rFonts w:cstheme="minorHAnsi"/>
          <w:i/>
        </w:rPr>
        <w:t>echnology Challenge.</w:t>
      </w:r>
    </w:p>
    <w:sectPr w:rsidR="00FF6E1D" w:rsidRPr="00FF6E1D" w:rsidSect="00C9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538CC"/>
    <w:multiLevelType w:val="hybridMultilevel"/>
    <w:tmpl w:val="4C1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722F"/>
    <w:rsid w:val="00034984"/>
    <w:rsid w:val="00083622"/>
    <w:rsid w:val="000C1369"/>
    <w:rsid w:val="001830C9"/>
    <w:rsid w:val="00603DFE"/>
    <w:rsid w:val="006A3953"/>
    <w:rsid w:val="00944187"/>
    <w:rsid w:val="00B80A21"/>
    <w:rsid w:val="00BD722F"/>
    <w:rsid w:val="00C91959"/>
    <w:rsid w:val="00D72A28"/>
    <w:rsid w:val="00E141A0"/>
    <w:rsid w:val="00E36A39"/>
    <w:rsid w:val="00F67A93"/>
    <w:rsid w:val="00FE5EC1"/>
    <w:rsid w:val="00FF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2</cp:revision>
  <dcterms:created xsi:type="dcterms:W3CDTF">2012-11-06T20:20:00Z</dcterms:created>
  <dcterms:modified xsi:type="dcterms:W3CDTF">2012-11-06T20:20:00Z</dcterms:modified>
</cp:coreProperties>
</file>