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674E3E" w:rsidRDefault="005D214D" w:rsidP="006A3953">
      <w:pPr>
        <w:jc w:val="center"/>
        <w:rPr>
          <w:b/>
        </w:rPr>
      </w:pPr>
      <w:bookmarkStart w:id="0" w:name="_GoBack"/>
      <w:bookmarkEnd w:id="0"/>
      <w:r>
        <w:rPr>
          <w:b/>
        </w:rPr>
        <w:t>Mid-term Assessment Study Guide</w:t>
      </w:r>
    </w:p>
    <w:p w:rsidR="006A3953" w:rsidRDefault="006A3953" w:rsidP="006A3953"/>
    <w:p w:rsidR="006A3953" w:rsidRDefault="005D214D" w:rsidP="006A3953">
      <w:r>
        <w:t>A mid-term assessment will be held in TEED 4033 on October 23</w:t>
      </w:r>
      <w:r w:rsidRPr="005D214D">
        <w:rPr>
          <w:vertAlign w:val="superscript"/>
        </w:rPr>
        <w:t>rd</w:t>
      </w:r>
      <w:r>
        <w:t>. In keeping with the principles of this course, the mid-term assessment will be performance-based. In other words, you will be expected to perform a given task related to information that you have been exposed to during the first part of this course. To prepare for the examination, please:</w:t>
      </w:r>
    </w:p>
    <w:p w:rsidR="005D214D" w:rsidRDefault="005D214D" w:rsidP="006A3953"/>
    <w:p w:rsidR="005D214D" w:rsidRDefault="005D214D" w:rsidP="005D214D">
      <w:pPr>
        <w:pStyle w:val="ListParagraph"/>
        <w:numPr>
          <w:ilvl w:val="0"/>
          <w:numId w:val="3"/>
        </w:numPr>
      </w:pPr>
      <w:r>
        <w:t>Review all assigned readings</w:t>
      </w:r>
    </w:p>
    <w:p w:rsidR="001340D7" w:rsidRDefault="001340D7" w:rsidP="005D214D">
      <w:pPr>
        <w:pStyle w:val="ListParagraph"/>
        <w:numPr>
          <w:ilvl w:val="0"/>
          <w:numId w:val="3"/>
        </w:numPr>
      </w:pPr>
      <w:r>
        <w:t>Review all class notes and the content included (UASTEM.com website)</w:t>
      </w:r>
    </w:p>
    <w:p w:rsidR="00C33296" w:rsidRDefault="00C33296" w:rsidP="005D214D">
      <w:pPr>
        <w:pStyle w:val="ListParagraph"/>
        <w:numPr>
          <w:ilvl w:val="0"/>
          <w:numId w:val="3"/>
        </w:numPr>
      </w:pPr>
      <w:r>
        <w:t xml:space="preserve">Review </w:t>
      </w:r>
      <w:proofErr w:type="spellStart"/>
      <w:r>
        <w:t>Powerpoint</w:t>
      </w:r>
      <w:proofErr w:type="spellEnd"/>
      <w:r w:rsidR="00387C86">
        <w:t>®</w:t>
      </w:r>
      <w:r>
        <w:t xml:space="preserve"> presentations delivered in class (UASTEM.com website)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Make certain that you’re familiar and conversant with the engineering design lesson plan format and model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Review the UASTEM.com website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Prepare to articulate the urgent need for integrated STEM education in elementary schools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Be prepared to clarify the differences and relationships between science, technology, engineering, and mathematics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Be prepared to describe the mistakes some make in implementing STEM programs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Be prepared to describe the 3 filters that we use to determine whether something is worth</w:t>
      </w:r>
      <w:r w:rsidR="00387C86">
        <w:t>y of</w:t>
      </w:r>
      <w:r>
        <w:t xml:space="preserve"> teaching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Be prepared to describe the design loop and how it is used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Be prepared to describe the role and importance of collaborative learning</w:t>
      </w:r>
    </w:p>
    <w:p w:rsidR="005D214D" w:rsidRDefault="005D214D" w:rsidP="005D214D">
      <w:pPr>
        <w:pStyle w:val="ListParagraph"/>
        <w:numPr>
          <w:ilvl w:val="0"/>
          <w:numId w:val="3"/>
        </w:numPr>
      </w:pPr>
      <w:r>
        <w:t>Describe why the narrative curriculum is of particular value in implementing integrated STEM education in the elementary school</w:t>
      </w:r>
    </w:p>
    <w:p w:rsidR="00C33296" w:rsidRDefault="00C33296" w:rsidP="005D214D">
      <w:pPr>
        <w:pStyle w:val="ListParagraph"/>
        <w:numPr>
          <w:ilvl w:val="0"/>
          <w:numId w:val="3"/>
        </w:numPr>
      </w:pPr>
      <w:r>
        <w:t>Describe, in basic terms, the understanding by design curriculum model (sometimes called backwards design)</w:t>
      </w:r>
    </w:p>
    <w:p w:rsidR="001340D7" w:rsidRDefault="001340D7" w:rsidP="005D214D">
      <w:pPr>
        <w:pStyle w:val="ListParagraph"/>
        <w:numPr>
          <w:ilvl w:val="0"/>
          <w:numId w:val="3"/>
        </w:numPr>
      </w:pPr>
      <w:r>
        <w:t xml:space="preserve">Describe, and be able to identify, the different types of technological problems often used to deliver STEM education </w:t>
      </w:r>
    </w:p>
    <w:p w:rsidR="001340D7" w:rsidRDefault="001340D7" w:rsidP="005D214D">
      <w:pPr>
        <w:pStyle w:val="ListParagraph"/>
        <w:numPr>
          <w:ilvl w:val="0"/>
          <w:numId w:val="3"/>
        </w:numPr>
      </w:pPr>
      <w:r>
        <w:t>Describe the role of “problem based learning” in the delivery of integrated STEM education</w:t>
      </w:r>
    </w:p>
    <w:p w:rsidR="001340D7" w:rsidRDefault="001340D7" w:rsidP="005D214D">
      <w:pPr>
        <w:pStyle w:val="ListParagraph"/>
        <w:numPr>
          <w:ilvl w:val="0"/>
          <w:numId w:val="3"/>
        </w:numPr>
      </w:pPr>
      <w:r>
        <w:t>Be prepared to quote at least one national expert on the urgency of STEM learning</w:t>
      </w:r>
    </w:p>
    <w:p w:rsidR="001340D7" w:rsidRDefault="001340D7" w:rsidP="005D214D">
      <w:pPr>
        <w:pStyle w:val="ListParagraph"/>
        <w:numPr>
          <w:ilvl w:val="0"/>
          <w:numId w:val="3"/>
        </w:numPr>
      </w:pPr>
      <w:r>
        <w:t>Be prepared to answer this question: Why is it so important to expose elementary students to STEM education early—couldn’t we just start teaching STEM in junior high school?</w:t>
      </w:r>
    </w:p>
    <w:p w:rsidR="00387C86" w:rsidRDefault="00387C86" w:rsidP="00387C86"/>
    <w:p w:rsidR="00387C86" w:rsidRPr="00387C86" w:rsidRDefault="00387C86" w:rsidP="00387C86">
      <w:pPr>
        <w:rPr>
          <w:b/>
          <w:i/>
        </w:rPr>
      </w:pPr>
      <w:r w:rsidRPr="00387C86">
        <w:rPr>
          <w:b/>
          <w:i/>
        </w:rPr>
        <w:t>Remember, this will be a performance-based assessment—you will be given a task to performance. Knowing the information above will assist you in performing that task.</w:t>
      </w:r>
    </w:p>
    <w:sectPr w:rsidR="00387C86" w:rsidRPr="0038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F478F"/>
    <w:multiLevelType w:val="hybridMultilevel"/>
    <w:tmpl w:val="F28E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1340D7"/>
    <w:rsid w:val="00387C86"/>
    <w:rsid w:val="005D214D"/>
    <w:rsid w:val="00603DFE"/>
    <w:rsid w:val="006A3953"/>
    <w:rsid w:val="00B1604A"/>
    <w:rsid w:val="00BD722F"/>
    <w:rsid w:val="00C33296"/>
    <w:rsid w:val="00D72A28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dcterms:created xsi:type="dcterms:W3CDTF">2012-10-18T12:35:00Z</dcterms:created>
  <dcterms:modified xsi:type="dcterms:W3CDTF">2012-10-18T12:35:00Z</dcterms:modified>
</cp:coreProperties>
</file>