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F4" w:rsidRDefault="00B16127">
      <w:pPr>
        <w:rPr>
          <w:u w:val="single"/>
        </w:rPr>
      </w:pPr>
      <w:r w:rsidRPr="00B16127">
        <w:rPr>
          <w:b/>
        </w:rPr>
        <w:t>My Reading Reflection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6127">
        <w:rPr>
          <w:b/>
        </w:rP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6127" w:rsidRDefault="00B16127">
      <w:pPr>
        <w:rPr>
          <w:u w:val="single"/>
        </w:rPr>
      </w:pPr>
      <w:r w:rsidRPr="00B16127">
        <w:rPr>
          <w:b/>
        </w:rPr>
        <w:t>Article/Chapter Title:</w:t>
      </w:r>
      <w:r w:rsidRPr="00B16127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16127">
        <w:rPr>
          <w:u w:val="single"/>
        </w:rPr>
        <w:tab/>
      </w:r>
      <w:r w:rsidRPr="00B16127">
        <w:rPr>
          <w:u w:val="single"/>
        </w:rPr>
        <w:tab/>
      </w:r>
      <w:r w:rsidRPr="00B16127">
        <w:rPr>
          <w:b/>
        </w:rPr>
        <w:t>Pages Read:</w:t>
      </w:r>
      <w:r>
        <w:rPr>
          <w:u w:val="single"/>
        </w:rPr>
        <w:tab/>
      </w:r>
      <w:r>
        <w:rPr>
          <w:u w:val="single"/>
        </w:rPr>
        <w:tab/>
      </w:r>
      <w:r w:rsidRPr="00B16127">
        <w:rPr>
          <w:b/>
        </w:rPr>
        <w:t>Time:</w:t>
      </w:r>
      <w:r>
        <w:rPr>
          <w:u w:val="single"/>
        </w:rPr>
        <w:tab/>
        <w:t xml:space="preserve">   minutes</w:t>
      </w:r>
    </w:p>
    <w:p w:rsidR="00794A2F" w:rsidRDefault="00794A2F">
      <w:pPr>
        <w:rPr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91"/>
        <w:gridCol w:w="4115"/>
      </w:tblGrid>
      <w:tr w:rsidR="00794A2F" w:rsidTr="00794A2F">
        <w:trPr>
          <w:trHeight w:val="7118"/>
          <w:jc w:val="center"/>
        </w:trPr>
        <w:tc>
          <w:tcPr>
            <w:tcW w:w="10506" w:type="dxa"/>
            <w:gridSpan w:val="2"/>
          </w:tcPr>
          <w:p w:rsidR="00794A2F" w:rsidRPr="00B16127" w:rsidRDefault="00794A2F">
            <w:pPr>
              <w:rPr>
                <w:b/>
              </w:rPr>
            </w:pPr>
            <w:bookmarkStart w:id="0" w:name="_GoBack"/>
            <w:bookmarkEnd w:id="0"/>
            <w:r w:rsidRPr="00B16127">
              <w:rPr>
                <w:b/>
              </w:rPr>
              <w:t>Summary of the Reading:</w:t>
            </w:r>
          </w:p>
          <w:p w:rsidR="00794A2F" w:rsidRDefault="00794A2F">
            <w:pPr>
              <w:rPr>
                <w:b/>
                <w:u w:val="single"/>
              </w:rPr>
            </w:pPr>
          </w:p>
          <w:p w:rsidR="00794A2F" w:rsidRDefault="00794A2F">
            <w:pPr>
              <w:rPr>
                <w:b/>
              </w:rPr>
            </w:pPr>
          </w:p>
          <w:p w:rsidR="00794A2F" w:rsidRPr="00B16127" w:rsidRDefault="00794A2F"/>
        </w:tc>
      </w:tr>
      <w:tr w:rsidR="00B16127" w:rsidTr="00794A2F">
        <w:trPr>
          <w:trHeight w:val="5651"/>
          <w:jc w:val="center"/>
        </w:trPr>
        <w:tc>
          <w:tcPr>
            <w:tcW w:w="6391" w:type="dxa"/>
          </w:tcPr>
          <w:p w:rsidR="00B16127" w:rsidRDefault="00B16127">
            <w:pPr>
              <w:rPr>
                <w:b/>
              </w:rPr>
            </w:pPr>
            <w:r w:rsidRPr="00B16127">
              <w:rPr>
                <w:b/>
              </w:rPr>
              <w:t>Top THREE ‘Take-Aways’</w:t>
            </w:r>
          </w:p>
          <w:p w:rsidR="00B16127" w:rsidRDefault="00B16127">
            <w:pPr>
              <w:rPr>
                <w:b/>
              </w:rPr>
            </w:pPr>
          </w:p>
          <w:p w:rsidR="00B16127" w:rsidRPr="00B16127" w:rsidRDefault="00B16127"/>
        </w:tc>
        <w:tc>
          <w:tcPr>
            <w:tcW w:w="4114" w:type="dxa"/>
          </w:tcPr>
          <w:p w:rsidR="00B16127" w:rsidRDefault="00B16127">
            <w:pPr>
              <w:rPr>
                <w:b/>
              </w:rPr>
            </w:pPr>
            <w:r w:rsidRPr="00B16127">
              <w:rPr>
                <w:b/>
              </w:rPr>
              <w:t>Questions I Still Have:</w:t>
            </w:r>
          </w:p>
          <w:p w:rsidR="00B16127" w:rsidRDefault="00B16127">
            <w:pPr>
              <w:rPr>
                <w:b/>
              </w:rPr>
            </w:pPr>
          </w:p>
          <w:p w:rsidR="00B16127" w:rsidRPr="00B16127" w:rsidRDefault="00B16127"/>
        </w:tc>
      </w:tr>
    </w:tbl>
    <w:p w:rsidR="00B16127" w:rsidRPr="00B16127" w:rsidRDefault="00B16127">
      <w:pPr>
        <w:rPr>
          <w:u w:val="single"/>
        </w:rPr>
      </w:pPr>
    </w:p>
    <w:sectPr w:rsidR="00B16127" w:rsidRPr="00B16127" w:rsidSect="00B161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27"/>
    <w:rsid w:val="0013648B"/>
    <w:rsid w:val="00185E45"/>
    <w:rsid w:val="00311DA8"/>
    <w:rsid w:val="00794A2F"/>
    <w:rsid w:val="009C3545"/>
    <w:rsid w:val="009D367B"/>
    <w:rsid w:val="00B16127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46152"/>
  <w15:chartTrackingRefBased/>
  <w15:docId w15:val="{8E2FF9C0-6C8C-49FB-8AAF-7F1D562F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Unprotected Admin</dc:creator>
  <cp:keywords/>
  <dc:description/>
  <cp:lastModifiedBy>Vinson R. Carter</cp:lastModifiedBy>
  <cp:revision>3</cp:revision>
  <dcterms:created xsi:type="dcterms:W3CDTF">2021-01-04T17:33:00Z</dcterms:created>
  <dcterms:modified xsi:type="dcterms:W3CDTF">2021-01-04T17:34:00Z</dcterms:modified>
</cp:coreProperties>
</file>