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8283" w14:textId="396433F1" w:rsidR="00031733" w:rsidRPr="009F3FDF" w:rsidRDefault="009F3FDF">
      <w:pPr>
        <w:rPr>
          <w:b/>
        </w:rPr>
      </w:pPr>
      <w:r w:rsidRPr="009F3FDF">
        <w:rPr>
          <w:noProof/>
          <w:sz w:val="28"/>
        </w:rPr>
        <w:drawing>
          <wp:anchor distT="0" distB="0" distL="114300" distR="114300" simplePos="0" relativeHeight="251658240" behindDoc="0" locked="0" layoutInCell="1" allowOverlap="1" wp14:anchorId="43B26881" wp14:editId="2E5FFFD8">
            <wp:simplePos x="0" y="0"/>
            <wp:positionH relativeFrom="margin">
              <wp:align>right</wp:align>
            </wp:positionH>
            <wp:positionV relativeFrom="paragraph">
              <wp:posOffset>58522</wp:posOffset>
            </wp:positionV>
            <wp:extent cx="2874645" cy="1618615"/>
            <wp:effectExtent l="0" t="0" r="1905" b="635"/>
            <wp:wrapSquare wrapText="bothSides"/>
            <wp:docPr id="1" name="Picture 1" descr="Story: The Most Magnificent Th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The Most Magnificent Thing - YouTu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4645" cy="161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A6C" w:rsidRPr="009F3FDF">
        <w:rPr>
          <w:b/>
        </w:rPr>
        <w:t>Invention Challenge - The Most Magnificent Thing</w:t>
      </w:r>
    </w:p>
    <w:p w14:paraId="5112B222" w14:textId="77777777" w:rsidR="00357A6C" w:rsidRPr="009F3FDF" w:rsidRDefault="00357A6C">
      <w:r w:rsidRPr="009F3FDF">
        <w:rPr>
          <w:b/>
        </w:rPr>
        <w:t xml:space="preserve">Literacy </w:t>
      </w:r>
      <w:r w:rsidR="004554E1" w:rsidRPr="009F3FDF">
        <w:rPr>
          <w:b/>
        </w:rPr>
        <w:t>Connection</w:t>
      </w:r>
      <w:r w:rsidR="004554E1" w:rsidRPr="009F3FDF">
        <w:t xml:space="preserve">: </w:t>
      </w:r>
      <w:r w:rsidRPr="009F3FDF">
        <w:t>The Most Magnificent Thing by Ashley Spires</w:t>
      </w:r>
    </w:p>
    <w:p w14:paraId="55489452" w14:textId="77777777" w:rsidR="00FA1997" w:rsidRPr="009F3FDF" w:rsidRDefault="00BB0123">
      <w:r w:rsidRPr="009F3FDF">
        <w:rPr>
          <w:b/>
        </w:rPr>
        <w:t>Big Ideas:</w:t>
      </w:r>
      <w:r w:rsidRPr="009F3FDF">
        <w:t xml:space="preserve"> Invention, Innovation, Tools, Materials, Processes, Engineering Design</w:t>
      </w:r>
    </w:p>
    <w:p w14:paraId="5C6F030D" w14:textId="77777777" w:rsidR="00BB0123" w:rsidRPr="009F3FDF" w:rsidRDefault="00BB0123">
      <w:r w:rsidRPr="009F3FDF">
        <w:rPr>
          <w:b/>
        </w:rPr>
        <w:t>Essential Question:</w:t>
      </w:r>
      <w:r w:rsidRPr="009F3FDF">
        <w:t xml:space="preserve"> How can you create the most magnificent thing</w:t>
      </w:r>
      <w:r w:rsidR="000E7261">
        <w:t xml:space="preserve"> using simple tools and materials</w:t>
      </w:r>
      <w:r w:rsidRPr="009F3FDF">
        <w:t>?</w:t>
      </w:r>
    </w:p>
    <w:p w14:paraId="29D4EDD4" w14:textId="77777777" w:rsidR="00BB0123" w:rsidRPr="009F3FDF" w:rsidRDefault="00BB0123">
      <w:r w:rsidRPr="009F3FDF">
        <w:rPr>
          <w:b/>
        </w:rPr>
        <w:t>Scenario:</w:t>
      </w:r>
      <w:r w:rsidRPr="009F3FDF">
        <w:t xml:space="preserve"> You have just learned about using simple tools and materials to create your space frame.  You are also learning how the engineering design process can be used to help students solve problems and develop better solutions to challenges.  How can use these new skills to develop the most magnificent thing?</w:t>
      </w:r>
    </w:p>
    <w:p w14:paraId="68B4AB44" w14:textId="77777777" w:rsidR="00667D68" w:rsidRDefault="00BB0123">
      <w:r w:rsidRPr="009F3FDF">
        <w:rPr>
          <w:b/>
        </w:rPr>
        <w:t>Challenge:</w:t>
      </w:r>
      <w:r w:rsidRPr="009F3FDF">
        <w:t xml:space="preserve"> Your challenge is the create the most magnificent thing </w:t>
      </w:r>
      <w:r w:rsidR="00667D68">
        <w:t>from</w:t>
      </w:r>
      <w:r w:rsidRPr="009F3FDF">
        <w:t xml:space="preserve"> your space frame</w:t>
      </w:r>
      <w:r w:rsidR="00667D68">
        <w:t>.</w:t>
      </w:r>
    </w:p>
    <w:p w14:paraId="761B33F4" w14:textId="77777777" w:rsidR="00BB0123" w:rsidRPr="009F3FDF" w:rsidRDefault="00BB0123">
      <w:pPr>
        <w:rPr>
          <w:b/>
        </w:rPr>
      </w:pPr>
      <w:r w:rsidRPr="009F3FDF">
        <w:rPr>
          <w:b/>
        </w:rPr>
        <w:t>Tools, Materials, and Resources:</w:t>
      </w:r>
    </w:p>
    <w:p w14:paraId="0CA51932" w14:textId="77777777" w:rsidR="00BB0123" w:rsidRPr="009F3FDF" w:rsidRDefault="00BB0123">
      <w:r w:rsidRPr="009F3FDF">
        <w:t xml:space="preserve">Tools: scissors, saw/miter box, drill, sanding sponge, clamps, rulers, </w:t>
      </w:r>
      <w:r w:rsidR="000E7261">
        <w:t xml:space="preserve">etc. </w:t>
      </w:r>
    </w:p>
    <w:p w14:paraId="34C448E3" w14:textId="77777777" w:rsidR="00BB0123" w:rsidRPr="009F3FDF" w:rsidRDefault="00BB0123">
      <w:r w:rsidRPr="009F3FDF">
        <w:t>Materials: dimensional lumber, dowel rods, notecards, glue, springs, push pins, string, masking tape, straws, cardboard, candy sticks, sticky tack, and additional found or repurposed materials</w:t>
      </w:r>
    </w:p>
    <w:p w14:paraId="692D0F5E" w14:textId="77777777" w:rsidR="00BB0123" w:rsidRPr="009F3FDF" w:rsidRDefault="00BB0123">
      <w:pPr>
        <w:rPr>
          <w:b/>
        </w:rPr>
      </w:pPr>
      <w:r w:rsidRPr="009F3FDF">
        <w:rPr>
          <w:b/>
        </w:rPr>
        <w:t>Limitations:</w:t>
      </w:r>
    </w:p>
    <w:p w14:paraId="00B3805D" w14:textId="77777777" w:rsidR="004554E1" w:rsidRPr="009F3FDF" w:rsidRDefault="004554E1" w:rsidP="004554E1">
      <w:pPr>
        <w:pStyle w:val="ListParagraph"/>
        <w:numPr>
          <w:ilvl w:val="0"/>
          <w:numId w:val="2"/>
        </w:numPr>
      </w:pPr>
      <w:r w:rsidRPr="009F3FDF">
        <w:t xml:space="preserve">Your design must be developed using your personal design loop/process </w:t>
      </w:r>
    </w:p>
    <w:p w14:paraId="015022E4" w14:textId="77777777" w:rsidR="004554E1" w:rsidRPr="009F3FDF" w:rsidRDefault="004554E1" w:rsidP="004554E1">
      <w:pPr>
        <w:pStyle w:val="ListParagraph"/>
        <w:numPr>
          <w:ilvl w:val="0"/>
          <w:numId w:val="2"/>
        </w:numPr>
      </w:pPr>
      <w:r w:rsidRPr="009F3FDF">
        <w:t>Your most magnificent thing must utilize your space frame as part of the design</w:t>
      </w:r>
    </w:p>
    <w:p w14:paraId="7A5733A8" w14:textId="77777777" w:rsidR="009F3FDF" w:rsidRDefault="004554E1" w:rsidP="009F3FDF">
      <w:pPr>
        <w:pStyle w:val="ListParagraph"/>
        <w:numPr>
          <w:ilvl w:val="0"/>
          <w:numId w:val="2"/>
        </w:numPr>
      </w:pPr>
      <w:r w:rsidRPr="009F3FDF">
        <w:t>Your design will be presented to the class</w:t>
      </w:r>
      <w:r w:rsidR="000E7261">
        <w:t xml:space="preserve"> and describe the process used to create your most magnificent thing</w:t>
      </w:r>
    </w:p>
    <w:p w14:paraId="7E65AD86" w14:textId="77777777" w:rsidR="00667D68" w:rsidRDefault="004554E1" w:rsidP="009F3FDF">
      <w:pPr>
        <w:rPr>
          <w:rFonts w:cstheme="minorHAnsi"/>
          <w:b/>
          <w:sz w:val="20"/>
          <w:szCs w:val="20"/>
        </w:rPr>
      </w:pPr>
      <w:r w:rsidRPr="00667D68">
        <w:rPr>
          <w:rFonts w:cstheme="minorHAnsi"/>
          <w:b/>
          <w:szCs w:val="24"/>
        </w:rPr>
        <w:t>How might this type of project fit into your future classroom?</w:t>
      </w:r>
      <w:r w:rsidRPr="004C762F">
        <w:rPr>
          <w:rFonts w:cstheme="minorHAnsi"/>
          <w:b/>
          <w:sz w:val="20"/>
          <w:szCs w:val="20"/>
        </w:rPr>
        <w:t xml:space="preserve">  </w:t>
      </w:r>
    </w:p>
    <w:p w14:paraId="1DBED828" w14:textId="77777777" w:rsidR="009F3FDF" w:rsidRPr="004C762F" w:rsidRDefault="004554E1" w:rsidP="009F3FDF">
      <w:pPr>
        <w:rPr>
          <w:rFonts w:eastAsiaTheme="minorEastAsia" w:cstheme="minorHAnsi"/>
          <w:b/>
          <w:sz w:val="20"/>
          <w:szCs w:val="20"/>
        </w:rPr>
      </w:pPr>
      <w:r w:rsidRPr="004C762F">
        <w:rPr>
          <w:rFonts w:cstheme="minorHAnsi"/>
          <w:b/>
          <w:sz w:val="20"/>
          <w:szCs w:val="20"/>
        </w:rPr>
        <w:t xml:space="preserve">Below are the </w:t>
      </w:r>
      <w:r w:rsidR="00FA1997" w:rsidRPr="004C762F">
        <w:rPr>
          <w:rFonts w:cstheme="minorHAnsi"/>
          <w:b/>
          <w:sz w:val="20"/>
          <w:szCs w:val="20"/>
        </w:rPr>
        <w:t xml:space="preserve">Arkansas </w:t>
      </w:r>
      <w:r w:rsidR="00FA1997" w:rsidRPr="004C762F">
        <w:rPr>
          <w:rFonts w:eastAsiaTheme="minorEastAsia" w:cstheme="minorHAnsi"/>
          <w:b/>
          <w:sz w:val="20"/>
          <w:szCs w:val="20"/>
        </w:rPr>
        <w:t>Engineering, Technology, and Applications of Science (ETS)</w:t>
      </w:r>
      <w:r w:rsidR="009F3FDF" w:rsidRPr="004C762F">
        <w:rPr>
          <w:rFonts w:eastAsiaTheme="minorEastAsia" w:cstheme="minorHAnsi"/>
          <w:b/>
          <w:sz w:val="20"/>
          <w:szCs w:val="20"/>
        </w:rPr>
        <w:t xml:space="preserve"> Standards for Kindergarten and 6</w:t>
      </w:r>
      <w:r w:rsidR="009F3FDF" w:rsidRPr="004C762F">
        <w:rPr>
          <w:rFonts w:eastAsiaTheme="minorEastAsia" w:cstheme="minorHAnsi"/>
          <w:b/>
          <w:sz w:val="20"/>
          <w:szCs w:val="20"/>
          <w:vertAlign w:val="superscript"/>
        </w:rPr>
        <w:t>th</w:t>
      </w:r>
      <w:r w:rsidR="009F3FDF" w:rsidRPr="004C762F">
        <w:rPr>
          <w:rFonts w:eastAsiaTheme="minorEastAsia" w:cstheme="minorHAnsi"/>
          <w:b/>
          <w:sz w:val="20"/>
          <w:szCs w:val="20"/>
        </w:rPr>
        <w:t xml:space="preserve"> grade.  The ETS Standards are a disciplinary core idea for </w:t>
      </w:r>
      <w:hyperlink r:id="rId6" w:history="1">
        <w:r w:rsidR="009F3FDF" w:rsidRPr="004C762F">
          <w:rPr>
            <w:rStyle w:val="Hyperlink"/>
            <w:rFonts w:eastAsiaTheme="minorEastAsia" w:cstheme="minorHAnsi"/>
            <w:b/>
            <w:sz w:val="20"/>
            <w:szCs w:val="20"/>
          </w:rPr>
          <w:t>Arkansas K-12 science</w:t>
        </w:r>
      </w:hyperlink>
      <w:r w:rsidR="009F3FDF" w:rsidRPr="004C762F">
        <w:rPr>
          <w:rFonts w:eastAsiaTheme="minorEastAsia" w:cstheme="minorHAnsi"/>
          <w:b/>
          <w:sz w:val="20"/>
          <w:szCs w:val="20"/>
        </w:rPr>
        <w:t xml:space="preserve">.  </w:t>
      </w:r>
    </w:p>
    <w:p w14:paraId="3D772E5A" w14:textId="77777777" w:rsidR="00FA1997" w:rsidRPr="004C762F" w:rsidRDefault="00357A6C" w:rsidP="009F3FDF">
      <w:pPr>
        <w:spacing w:after="0"/>
        <w:rPr>
          <w:rFonts w:cstheme="minorHAnsi"/>
          <w:sz w:val="20"/>
          <w:szCs w:val="20"/>
        </w:rPr>
      </w:pPr>
      <w:r w:rsidRPr="004C762F">
        <w:rPr>
          <w:rFonts w:cstheme="minorHAnsi"/>
          <w:b/>
          <w:sz w:val="20"/>
          <w:szCs w:val="20"/>
        </w:rPr>
        <w:t>Kindergarten</w:t>
      </w:r>
      <w:r w:rsidR="00FA1997" w:rsidRPr="004C762F">
        <w:rPr>
          <w:rFonts w:cstheme="minorHAnsi"/>
          <w:b/>
          <w:sz w:val="20"/>
          <w:szCs w:val="20"/>
        </w:rPr>
        <w:t xml:space="preserve"> </w:t>
      </w:r>
      <w:r w:rsidR="00FA1997" w:rsidRPr="004C762F">
        <w:rPr>
          <w:rFonts w:cstheme="minorHAnsi"/>
          <w:sz w:val="20"/>
          <w:szCs w:val="20"/>
        </w:rPr>
        <w:t>- Students who demonstrate understanding can:</w:t>
      </w:r>
    </w:p>
    <w:p w14:paraId="203A18E6" w14:textId="77777777" w:rsidR="009F3FDF" w:rsidRPr="004C762F" w:rsidRDefault="009F3FDF" w:rsidP="009F3FDF">
      <w:pPr>
        <w:spacing w:after="0"/>
        <w:rPr>
          <w:rFonts w:cstheme="minorHAnsi"/>
          <w:b/>
          <w:sz w:val="20"/>
          <w:szCs w:val="20"/>
        </w:rPr>
      </w:pPr>
    </w:p>
    <w:p w14:paraId="6FDA001A" w14:textId="77777777" w:rsidR="00FA1997" w:rsidRPr="004C762F" w:rsidRDefault="00FA1997" w:rsidP="009F3FDF">
      <w:pPr>
        <w:spacing w:after="0"/>
        <w:rPr>
          <w:rFonts w:cstheme="minorHAnsi"/>
          <w:sz w:val="20"/>
          <w:szCs w:val="20"/>
        </w:rPr>
      </w:pPr>
      <w:r w:rsidRPr="004C762F">
        <w:rPr>
          <w:rFonts w:cstheme="minorHAnsi"/>
          <w:b/>
          <w:sz w:val="20"/>
          <w:szCs w:val="20"/>
        </w:rPr>
        <w:t>K-ETS1-1</w:t>
      </w:r>
      <w:r w:rsidRPr="004C762F">
        <w:rPr>
          <w:rFonts w:cstheme="minorHAnsi"/>
          <w:sz w:val="20"/>
          <w:szCs w:val="20"/>
        </w:rPr>
        <w:t xml:space="preserve"> - Ask questions, make observations, and gather information about a situation people want to change to define a simple problem that can be solved through the development of a new or improved object or tool.</w:t>
      </w:r>
    </w:p>
    <w:p w14:paraId="1942C967" w14:textId="77777777" w:rsidR="00FA1997" w:rsidRPr="004C762F" w:rsidRDefault="00FA1997" w:rsidP="009F3FDF">
      <w:pPr>
        <w:spacing w:after="0"/>
        <w:rPr>
          <w:rFonts w:cstheme="minorHAnsi"/>
          <w:sz w:val="20"/>
          <w:szCs w:val="20"/>
        </w:rPr>
      </w:pPr>
      <w:r w:rsidRPr="004C762F">
        <w:rPr>
          <w:rFonts w:cstheme="minorHAnsi"/>
          <w:b/>
          <w:sz w:val="20"/>
          <w:szCs w:val="20"/>
        </w:rPr>
        <w:t>K-ETS1-2</w:t>
      </w:r>
      <w:r w:rsidRPr="004C762F">
        <w:rPr>
          <w:rFonts w:cstheme="minorHAnsi"/>
          <w:sz w:val="20"/>
          <w:szCs w:val="20"/>
        </w:rPr>
        <w:t xml:space="preserve"> - Develop a simple sketch, drawing, or physical model to illustrate how the shape of an object helps it function as needed to solve a given problem.</w:t>
      </w:r>
    </w:p>
    <w:p w14:paraId="323533E2" w14:textId="77777777" w:rsidR="00FA1997" w:rsidRPr="004C762F" w:rsidRDefault="00FA1997" w:rsidP="009F3FDF">
      <w:pPr>
        <w:spacing w:after="0"/>
        <w:rPr>
          <w:rFonts w:cstheme="minorHAnsi"/>
          <w:sz w:val="20"/>
          <w:szCs w:val="20"/>
        </w:rPr>
      </w:pPr>
      <w:r w:rsidRPr="004C762F">
        <w:rPr>
          <w:rFonts w:cstheme="minorHAnsi"/>
          <w:b/>
          <w:sz w:val="20"/>
          <w:szCs w:val="20"/>
        </w:rPr>
        <w:t>K-ETS1-3</w:t>
      </w:r>
      <w:r w:rsidRPr="004C762F">
        <w:rPr>
          <w:rFonts w:cstheme="minorHAnsi"/>
          <w:sz w:val="20"/>
          <w:szCs w:val="20"/>
        </w:rPr>
        <w:t xml:space="preserve"> - Analyze data from tests of two objects designed to solve the same problem to compare the strengths and weaknesses of how each performs.</w:t>
      </w:r>
    </w:p>
    <w:p w14:paraId="3E14392C" w14:textId="77777777" w:rsidR="009F3FDF" w:rsidRPr="004C762F" w:rsidRDefault="009F3FDF" w:rsidP="009F3FDF">
      <w:pPr>
        <w:spacing w:after="0" w:line="276" w:lineRule="auto"/>
        <w:contextualSpacing/>
        <w:rPr>
          <w:rFonts w:eastAsia="Arial" w:cstheme="minorHAnsi"/>
          <w:b/>
          <w:color w:val="000000"/>
          <w:sz w:val="20"/>
          <w:szCs w:val="20"/>
        </w:rPr>
      </w:pPr>
    </w:p>
    <w:p w14:paraId="28E21F2F" w14:textId="77777777" w:rsidR="00FA1997" w:rsidRPr="004C762F" w:rsidRDefault="00FA1997" w:rsidP="009F3FDF">
      <w:pPr>
        <w:spacing w:after="0" w:line="276" w:lineRule="auto"/>
        <w:contextualSpacing/>
        <w:rPr>
          <w:rFonts w:cstheme="minorHAnsi"/>
          <w:sz w:val="20"/>
          <w:szCs w:val="20"/>
        </w:rPr>
      </w:pPr>
      <w:r w:rsidRPr="004C762F">
        <w:rPr>
          <w:rFonts w:eastAsia="Arial" w:cstheme="minorHAnsi"/>
          <w:b/>
          <w:color w:val="000000"/>
          <w:sz w:val="20"/>
          <w:szCs w:val="20"/>
        </w:rPr>
        <w:t>6</w:t>
      </w:r>
      <w:r w:rsidRPr="004C762F">
        <w:rPr>
          <w:rFonts w:eastAsia="Arial" w:cstheme="minorHAnsi"/>
          <w:b/>
          <w:color w:val="000000"/>
          <w:sz w:val="20"/>
          <w:szCs w:val="20"/>
          <w:vertAlign w:val="superscript"/>
        </w:rPr>
        <w:t>th</w:t>
      </w:r>
      <w:r w:rsidRPr="004C762F">
        <w:rPr>
          <w:rFonts w:eastAsia="Arial" w:cstheme="minorHAnsi"/>
          <w:b/>
          <w:color w:val="000000"/>
          <w:sz w:val="20"/>
          <w:szCs w:val="20"/>
        </w:rPr>
        <w:t xml:space="preserve"> Grade </w:t>
      </w:r>
      <w:r w:rsidRPr="004C762F">
        <w:rPr>
          <w:rFonts w:eastAsia="Arial" w:cstheme="minorHAnsi"/>
          <w:color w:val="000000"/>
          <w:sz w:val="20"/>
          <w:szCs w:val="20"/>
        </w:rPr>
        <w:t>-</w:t>
      </w:r>
      <w:r w:rsidRPr="004C762F">
        <w:rPr>
          <w:rFonts w:eastAsia="Arial" w:cstheme="minorHAnsi"/>
          <w:b/>
          <w:color w:val="000000"/>
          <w:sz w:val="20"/>
          <w:szCs w:val="20"/>
        </w:rPr>
        <w:t xml:space="preserve"> </w:t>
      </w:r>
      <w:r w:rsidRPr="004C762F">
        <w:rPr>
          <w:rFonts w:cstheme="minorHAnsi"/>
          <w:sz w:val="20"/>
          <w:szCs w:val="20"/>
        </w:rPr>
        <w:t>Students who demonstrate understanding can:</w:t>
      </w:r>
    </w:p>
    <w:p w14:paraId="05D30B85" w14:textId="77777777" w:rsidR="009F3FDF" w:rsidRPr="004C762F" w:rsidRDefault="009F3FDF" w:rsidP="009F3FDF">
      <w:pPr>
        <w:spacing w:after="0"/>
        <w:rPr>
          <w:rFonts w:cstheme="minorHAnsi"/>
          <w:b/>
          <w:sz w:val="20"/>
          <w:szCs w:val="20"/>
        </w:rPr>
      </w:pPr>
    </w:p>
    <w:p w14:paraId="0C6D9EB3" w14:textId="77777777" w:rsidR="00FA1997" w:rsidRPr="004C762F" w:rsidRDefault="00FA1997" w:rsidP="009F3FDF">
      <w:pPr>
        <w:spacing w:after="0"/>
        <w:rPr>
          <w:rFonts w:cstheme="minorHAnsi"/>
          <w:sz w:val="20"/>
          <w:szCs w:val="20"/>
        </w:rPr>
      </w:pPr>
      <w:r w:rsidRPr="004C762F">
        <w:rPr>
          <w:rFonts w:cstheme="minorHAnsi"/>
          <w:b/>
          <w:sz w:val="20"/>
          <w:szCs w:val="20"/>
        </w:rPr>
        <w:t>6-ETS1-1</w:t>
      </w:r>
      <w:r w:rsidRPr="004C762F">
        <w:rPr>
          <w:rFonts w:cstheme="minorHAnsi"/>
          <w:sz w:val="20"/>
          <w:szCs w:val="20"/>
        </w:rPr>
        <w:t xml:space="preserve"> - Define the criteria and constraints of a design problem with sufficient precision to ensure a successful solution, </w:t>
      </w:r>
      <w:proofErr w:type="gramStart"/>
      <w:r w:rsidRPr="004C762F">
        <w:rPr>
          <w:rFonts w:cstheme="minorHAnsi"/>
          <w:sz w:val="20"/>
          <w:szCs w:val="20"/>
        </w:rPr>
        <w:t>taking into account</w:t>
      </w:r>
      <w:proofErr w:type="gramEnd"/>
      <w:r w:rsidRPr="004C762F">
        <w:rPr>
          <w:rFonts w:cstheme="minorHAnsi"/>
          <w:sz w:val="20"/>
          <w:szCs w:val="20"/>
        </w:rPr>
        <w:t xml:space="preserve"> relevant scientific principles and potential impacts on people and the natural environment that may limit possible solutions. </w:t>
      </w:r>
    </w:p>
    <w:p w14:paraId="646DE10A" w14:textId="77777777" w:rsidR="00FA1997" w:rsidRPr="004C762F" w:rsidRDefault="00FA1997" w:rsidP="009F3FDF">
      <w:pPr>
        <w:spacing w:after="0"/>
        <w:rPr>
          <w:rFonts w:cstheme="minorHAnsi"/>
          <w:sz w:val="20"/>
          <w:szCs w:val="20"/>
        </w:rPr>
      </w:pPr>
      <w:r w:rsidRPr="004C762F">
        <w:rPr>
          <w:rFonts w:cstheme="minorHAnsi"/>
          <w:b/>
          <w:sz w:val="20"/>
          <w:szCs w:val="20"/>
        </w:rPr>
        <w:t>6-ETS1-2</w:t>
      </w:r>
      <w:r w:rsidRPr="004C762F">
        <w:rPr>
          <w:rFonts w:cstheme="minorHAnsi"/>
          <w:sz w:val="20"/>
          <w:szCs w:val="20"/>
        </w:rPr>
        <w:t xml:space="preserve"> - Evaluate competing design solutions using a systematic process to determine how well they meet the criteria and constraints of the problem. </w:t>
      </w:r>
    </w:p>
    <w:p w14:paraId="665F1652" w14:textId="77777777" w:rsidR="00FA1997" w:rsidRPr="004C762F" w:rsidRDefault="00FA1997" w:rsidP="009F3FDF">
      <w:pPr>
        <w:spacing w:after="0"/>
        <w:rPr>
          <w:rFonts w:cstheme="minorHAnsi"/>
          <w:sz w:val="20"/>
          <w:szCs w:val="20"/>
        </w:rPr>
      </w:pPr>
      <w:r w:rsidRPr="004C762F">
        <w:rPr>
          <w:rFonts w:cstheme="minorHAnsi"/>
          <w:b/>
          <w:sz w:val="20"/>
          <w:szCs w:val="20"/>
        </w:rPr>
        <w:t>6-ETS1-3</w:t>
      </w:r>
      <w:r w:rsidRPr="004C762F">
        <w:rPr>
          <w:rFonts w:cstheme="minorHAnsi"/>
          <w:sz w:val="20"/>
          <w:szCs w:val="20"/>
        </w:rPr>
        <w:t xml:space="preserve"> - Analyze data from tests to determine similarities and differences among several design solutions to identify the best characteristics of each that can be combined into a new solution to better meet the criteria for success. </w:t>
      </w:r>
    </w:p>
    <w:p w14:paraId="68E831E3" w14:textId="77777777" w:rsidR="00FA1997" w:rsidRPr="004C762F" w:rsidRDefault="00FA1997" w:rsidP="009F3FDF">
      <w:pPr>
        <w:spacing w:after="0"/>
        <w:rPr>
          <w:rFonts w:cstheme="minorHAnsi"/>
          <w:sz w:val="20"/>
          <w:szCs w:val="20"/>
        </w:rPr>
      </w:pPr>
      <w:r w:rsidRPr="004C762F">
        <w:rPr>
          <w:rFonts w:cstheme="minorHAnsi"/>
          <w:b/>
          <w:sz w:val="20"/>
          <w:szCs w:val="20"/>
        </w:rPr>
        <w:t>6-ETS1-4</w:t>
      </w:r>
      <w:r w:rsidRPr="004C762F">
        <w:rPr>
          <w:rFonts w:cstheme="minorHAnsi"/>
          <w:sz w:val="20"/>
          <w:szCs w:val="20"/>
        </w:rPr>
        <w:t xml:space="preserve"> - Develop a model to generate data for iterative testing and modification of a proposed object, tool, or process such that an optimal design can be achieved. </w:t>
      </w:r>
    </w:p>
    <w:p w14:paraId="4AB9938F" w14:textId="77777777" w:rsidR="009F3FDF" w:rsidRPr="004C762F" w:rsidRDefault="009F3FDF" w:rsidP="009F3FDF">
      <w:pPr>
        <w:spacing w:after="0"/>
        <w:rPr>
          <w:rFonts w:cstheme="minorHAnsi"/>
          <w:b/>
          <w:sz w:val="20"/>
          <w:szCs w:val="20"/>
        </w:rPr>
      </w:pPr>
      <w:r w:rsidRPr="004C762F">
        <w:rPr>
          <w:rFonts w:cstheme="minorHAnsi"/>
          <w:b/>
          <w:sz w:val="20"/>
          <w:szCs w:val="20"/>
        </w:rPr>
        <w:lastRenderedPageBreak/>
        <w:t xml:space="preserve">Additionally, we will be developing curriculum projects and design standards using the Standards for Technological and Engineering Literacy (STEL).  Below are </w:t>
      </w:r>
      <w:r w:rsidR="004C762F" w:rsidRPr="004C762F">
        <w:rPr>
          <w:rFonts w:cstheme="minorHAnsi"/>
          <w:b/>
          <w:sz w:val="20"/>
          <w:szCs w:val="20"/>
        </w:rPr>
        <w:t>just a few of the</w:t>
      </w:r>
      <w:r w:rsidRPr="004C762F">
        <w:rPr>
          <w:rFonts w:cstheme="minorHAnsi"/>
          <w:b/>
          <w:sz w:val="20"/>
          <w:szCs w:val="20"/>
        </w:rPr>
        <w:t xml:space="preserve"> possible connections to the STEL.</w:t>
      </w:r>
    </w:p>
    <w:p w14:paraId="4C5EA7BF" w14:textId="77777777" w:rsidR="009F3FDF" w:rsidRPr="004C762F" w:rsidRDefault="009F3FDF" w:rsidP="009F3FDF">
      <w:pPr>
        <w:spacing w:after="0"/>
        <w:rPr>
          <w:rFonts w:cstheme="minorHAnsi"/>
          <w:b/>
          <w:sz w:val="20"/>
          <w:szCs w:val="20"/>
        </w:rPr>
      </w:pPr>
    </w:p>
    <w:p w14:paraId="66561936" w14:textId="77777777" w:rsidR="009F3FDF" w:rsidRPr="004C762F" w:rsidRDefault="009F3FDF" w:rsidP="009F3FDF">
      <w:pPr>
        <w:spacing w:after="0" w:line="240" w:lineRule="auto"/>
        <w:rPr>
          <w:rFonts w:cstheme="minorHAnsi"/>
          <w:b/>
          <w:sz w:val="20"/>
          <w:szCs w:val="20"/>
          <w:u w:val="single"/>
        </w:rPr>
      </w:pPr>
      <w:r w:rsidRPr="004C762F">
        <w:rPr>
          <w:rFonts w:cstheme="minorHAnsi"/>
          <w:b/>
          <w:sz w:val="20"/>
          <w:szCs w:val="20"/>
          <w:u w:val="single"/>
        </w:rPr>
        <w:t>Standard 1: Nature and Characteristics of Technology and Engineering</w:t>
      </w:r>
    </w:p>
    <w:p w14:paraId="101209C2" w14:textId="77777777" w:rsidR="004C762F" w:rsidRPr="004C762F" w:rsidRDefault="004C762F" w:rsidP="009F3FDF">
      <w:pPr>
        <w:spacing w:after="0" w:line="240" w:lineRule="auto"/>
        <w:rPr>
          <w:rFonts w:cstheme="minorHAnsi"/>
          <w:b/>
          <w:sz w:val="20"/>
          <w:szCs w:val="20"/>
        </w:rPr>
      </w:pPr>
      <w:r w:rsidRPr="004C762F">
        <w:rPr>
          <w:rFonts w:cstheme="minorHAnsi"/>
          <w:b/>
          <w:sz w:val="20"/>
          <w:szCs w:val="20"/>
        </w:rPr>
        <w:t>Grades 3-5</w:t>
      </w:r>
    </w:p>
    <w:p w14:paraId="1F0D027D"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 H. Design solutions by safely using tools, materials, and skills.</w:t>
      </w:r>
    </w:p>
    <w:p w14:paraId="512532ED" w14:textId="77777777" w:rsidR="004C762F" w:rsidRPr="004C762F" w:rsidRDefault="004C762F" w:rsidP="004C762F">
      <w:pPr>
        <w:spacing w:after="0" w:line="240" w:lineRule="auto"/>
        <w:rPr>
          <w:rFonts w:cstheme="minorHAnsi"/>
          <w:b/>
          <w:sz w:val="20"/>
          <w:szCs w:val="20"/>
        </w:rPr>
      </w:pPr>
      <w:r w:rsidRPr="004C762F">
        <w:rPr>
          <w:rFonts w:cstheme="minorHAnsi"/>
          <w:b/>
          <w:sz w:val="20"/>
          <w:szCs w:val="20"/>
        </w:rPr>
        <w:t>Grades 6-8</w:t>
      </w:r>
    </w:p>
    <w:p w14:paraId="1B1F8CCF"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J. Develop innovative products and systems that solve problems and extend capabilities based on collective needs and wants</w:t>
      </w:r>
    </w:p>
    <w:p w14:paraId="2469AB75"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M. Apply creative problem-solving strategies to the improvement of existing devices or processes or the development of new approaches</w:t>
      </w:r>
    </w:p>
    <w:p w14:paraId="04E35B35" w14:textId="77777777" w:rsidR="009F3FDF" w:rsidRPr="004C762F" w:rsidRDefault="009F3FDF" w:rsidP="009F3FDF">
      <w:pPr>
        <w:spacing w:after="0"/>
        <w:rPr>
          <w:rFonts w:cstheme="minorHAnsi"/>
          <w:b/>
          <w:sz w:val="20"/>
          <w:szCs w:val="20"/>
        </w:rPr>
      </w:pPr>
    </w:p>
    <w:p w14:paraId="212EC078" w14:textId="77777777" w:rsidR="004C762F" w:rsidRPr="004C762F" w:rsidRDefault="004C762F" w:rsidP="004C762F">
      <w:pPr>
        <w:spacing w:after="0" w:line="240" w:lineRule="auto"/>
        <w:rPr>
          <w:rFonts w:cstheme="minorHAnsi"/>
          <w:b/>
          <w:bCs/>
          <w:sz w:val="20"/>
          <w:szCs w:val="20"/>
          <w:u w:val="single"/>
        </w:rPr>
      </w:pPr>
      <w:r w:rsidRPr="004C762F">
        <w:rPr>
          <w:rFonts w:cstheme="minorHAnsi"/>
          <w:b/>
          <w:bCs/>
          <w:sz w:val="20"/>
          <w:szCs w:val="20"/>
          <w:u w:val="single"/>
        </w:rPr>
        <w:t>Standard 2: Core Concepts of Technology and Engineering</w:t>
      </w:r>
    </w:p>
    <w:p w14:paraId="199A889F" w14:textId="77777777" w:rsidR="004C762F" w:rsidRPr="004C762F" w:rsidRDefault="004C762F" w:rsidP="009F3FDF">
      <w:pPr>
        <w:spacing w:after="0"/>
        <w:rPr>
          <w:rFonts w:cstheme="minorHAnsi"/>
          <w:b/>
          <w:sz w:val="20"/>
          <w:szCs w:val="20"/>
        </w:rPr>
      </w:pPr>
      <w:r w:rsidRPr="004C762F">
        <w:rPr>
          <w:rFonts w:cstheme="minorHAnsi"/>
          <w:b/>
          <w:sz w:val="20"/>
          <w:szCs w:val="20"/>
        </w:rPr>
        <w:t>Grades PreK-2</w:t>
      </w:r>
    </w:p>
    <w:p w14:paraId="58780B1C"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B. Safely use tools to complete tasks.</w:t>
      </w:r>
    </w:p>
    <w:p w14:paraId="104F18BA"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C. Explain that materials are selected for use because they possess desirable properties and characteristics.  </w:t>
      </w:r>
    </w:p>
    <w:p w14:paraId="45744C18" w14:textId="77777777" w:rsidR="004C762F" w:rsidRPr="004C762F" w:rsidRDefault="004C762F" w:rsidP="004C762F">
      <w:pPr>
        <w:spacing w:after="0" w:line="240" w:lineRule="auto"/>
        <w:rPr>
          <w:rFonts w:cstheme="minorHAnsi"/>
          <w:b/>
          <w:sz w:val="20"/>
          <w:szCs w:val="20"/>
        </w:rPr>
      </w:pPr>
      <w:r w:rsidRPr="004C762F">
        <w:rPr>
          <w:rFonts w:cstheme="minorHAnsi"/>
          <w:b/>
          <w:sz w:val="20"/>
          <w:szCs w:val="20"/>
        </w:rPr>
        <w:t>Grades 3-5</w:t>
      </w:r>
    </w:p>
    <w:p w14:paraId="19981B39"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I. Describe the properties of different materials.</w:t>
      </w:r>
    </w:p>
    <w:p w14:paraId="7B591FC3"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K. Describe requirements of designing or making a product or system.</w:t>
      </w:r>
    </w:p>
    <w:p w14:paraId="252475AD"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L. Create a new product that improves someone’s life. </w:t>
      </w:r>
    </w:p>
    <w:p w14:paraId="02C32ED1" w14:textId="77777777" w:rsidR="004C762F" w:rsidRPr="004C762F" w:rsidRDefault="004C762F" w:rsidP="009F3FDF">
      <w:pPr>
        <w:spacing w:after="0"/>
        <w:rPr>
          <w:rFonts w:cstheme="minorHAnsi"/>
          <w:b/>
          <w:sz w:val="20"/>
          <w:szCs w:val="20"/>
        </w:rPr>
      </w:pPr>
    </w:p>
    <w:p w14:paraId="14E7A78C" w14:textId="77777777" w:rsidR="004C762F" w:rsidRPr="004C762F" w:rsidRDefault="004C762F" w:rsidP="004C762F">
      <w:pPr>
        <w:spacing w:after="0" w:line="240" w:lineRule="auto"/>
        <w:rPr>
          <w:rFonts w:cstheme="minorHAnsi"/>
          <w:b/>
          <w:bCs/>
          <w:sz w:val="20"/>
          <w:szCs w:val="20"/>
          <w:u w:val="single"/>
        </w:rPr>
      </w:pPr>
      <w:r w:rsidRPr="004C762F">
        <w:rPr>
          <w:rFonts w:cstheme="minorHAnsi"/>
          <w:b/>
          <w:bCs/>
          <w:sz w:val="20"/>
          <w:szCs w:val="20"/>
          <w:u w:val="single"/>
        </w:rPr>
        <w:t>Standard 7: Design in Technology and Engineering Education</w:t>
      </w:r>
    </w:p>
    <w:p w14:paraId="1613725E" w14:textId="77777777" w:rsidR="004C762F" w:rsidRPr="004C762F" w:rsidRDefault="004C762F" w:rsidP="004C762F">
      <w:pPr>
        <w:spacing w:after="0" w:line="240" w:lineRule="auto"/>
        <w:rPr>
          <w:rFonts w:cstheme="minorHAnsi"/>
          <w:b/>
          <w:bCs/>
          <w:sz w:val="20"/>
          <w:szCs w:val="20"/>
        </w:rPr>
      </w:pPr>
      <w:r w:rsidRPr="004C762F">
        <w:rPr>
          <w:rFonts w:cstheme="minorHAnsi"/>
          <w:b/>
          <w:bCs/>
          <w:sz w:val="20"/>
          <w:szCs w:val="20"/>
        </w:rPr>
        <w:t>Grades PreK-2</w:t>
      </w:r>
    </w:p>
    <w:p w14:paraId="031735BA"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design concepts, principles, and processes through play and exploration.  </w:t>
      </w:r>
    </w:p>
    <w:p w14:paraId="2C74CF2D"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Demonstrate that designs have requirements.</w:t>
      </w:r>
    </w:p>
    <w:p w14:paraId="183CCA71"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Explain that design is a response to wants and needs.</w:t>
      </w:r>
    </w:p>
    <w:p w14:paraId="6F2F1A67"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Discuss that all designs have different characteristics that can be described. </w:t>
      </w:r>
    </w:p>
    <w:p w14:paraId="7D14DAF3"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Illustrate that there are different solutions to a design and that none are perfect.  </w:t>
      </w:r>
    </w:p>
    <w:p w14:paraId="24208E18"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Differentiate essential skills of the technology and engineering design process.</w:t>
      </w:r>
    </w:p>
    <w:p w14:paraId="0FF80544"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skills necessary for making in design.  </w:t>
      </w:r>
    </w:p>
    <w:p w14:paraId="38EEAD50" w14:textId="77777777" w:rsidR="004C762F" w:rsidRPr="004C762F" w:rsidRDefault="004C762F" w:rsidP="004C762F">
      <w:pPr>
        <w:spacing w:after="0" w:line="240" w:lineRule="auto"/>
        <w:rPr>
          <w:rFonts w:cstheme="minorHAnsi"/>
          <w:b/>
          <w:bCs/>
          <w:sz w:val="20"/>
          <w:szCs w:val="20"/>
        </w:rPr>
      </w:pPr>
      <w:r w:rsidRPr="004C762F">
        <w:rPr>
          <w:rFonts w:cstheme="minorHAnsi"/>
          <w:b/>
          <w:bCs/>
          <w:sz w:val="20"/>
          <w:szCs w:val="20"/>
        </w:rPr>
        <w:t>Grades 3-5</w:t>
      </w:r>
    </w:p>
    <w:p w14:paraId="377BA4F6"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Illustrate that there are multiple approaches to design.</w:t>
      </w:r>
    </w:p>
    <w:p w14:paraId="1D745579"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the technology and engineering design process.</w:t>
      </w:r>
    </w:p>
    <w:p w14:paraId="12FFD036"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Evaluate designs based on criteria, constraints, and standards.</w:t>
      </w:r>
    </w:p>
    <w:p w14:paraId="7AE36581"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Interpret how good design improves the human condition.</w:t>
      </w:r>
    </w:p>
    <w:p w14:paraId="00BA076B"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universal principles and elements of design.</w:t>
      </w:r>
    </w:p>
    <w:p w14:paraId="7BBB4997"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Evaluate the strengths and weaknesses of existing design solutions, including their own solutions.  </w:t>
      </w:r>
    </w:p>
    <w:p w14:paraId="5B032F20"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Practice successful design skills.</w:t>
      </w:r>
    </w:p>
    <w:p w14:paraId="2433BB03"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tools, techniques, and materials in a safe manner as part of the design process.  </w:t>
      </w:r>
    </w:p>
    <w:p w14:paraId="6F9A3A81" w14:textId="77777777" w:rsidR="004C762F" w:rsidRPr="004C762F" w:rsidRDefault="004C762F" w:rsidP="004C762F">
      <w:pPr>
        <w:spacing w:after="0" w:line="240" w:lineRule="auto"/>
        <w:rPr>
          <w:rFonts w:cstheme="minorHAnsi"/>
          <w:b/>
          <w:sz w:val="20"/>
          <w:szCs w:val="20"/>
        </w:rPr>
      </w:pPr>
      <w:r w:rsidRPr="004C762F">
        <w:rPr>
          <w:rFonts w:cstheme="minorHAnsi"/>
          <w:b/>
          <w:sz w:val="20"/>
          <w:szCs w:val="20"/>
        </w:rPr>
        <w:t>Grades 6-8</w:t>
      </w:r>
    </w:p>
    <w:p w14:paraId="0AC34D98"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Illustrate the benefits and opportunities associated with different approaches to design.</w:t>
      </w:r>
    </w:p>
    <w:p w14:paraId="018474E6"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Apply the technology and engineering design process.</w:t>
      </w:r>
    </w:p>
    <w:p w14:paraId="51854344"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Refine design solutions to address criteria and constraints.</w:t>
      </w:r>
    </w:p>
    <w:p w14:paraId="00726BE3"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Create solutions to problems by identifying and applying human factors in design.</w:t>
      </w:r>
    </w:p>
    <w:p w14:paraId="40A19CC9"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Assess design quality based upon established principles and elements of design.</w:t>
      </w:r>
    </w:p>
    <w:p w14:paraId="1308A324"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Evaluate the strengths and weaknesses of different design solutions.</w:t>
      </w:r>
    </w:p>
    <w:p w14:paraId="4D674C08"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Improve essential skills necessary to successfully design.</w:t>
      </w:r>
    </w:p>
    <w:p w14:paraId="0EDCB257" w14:textId="77777777" w:rsidR="004C762F" w:rsidRPr="009F3FDF" w:rsidRDefault="004C762F" w:rsidP="009F3FDF">
      <w:pPr>
        <w:spacing w:after="0"/>
        <w:rPr>
          <w:rFonts w:cs="Arial"/>
          <w:b/>
          <w:szCs w:val="24"/>
        </w:rPr>
      </w:pPr>
    </w:p>
    <w:sectPr w:rsidR="004C762F" w:rsidRPr="009F3FDF" w:rsidSect="00357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3C0"/>
    <w:multiLevelType w:val="hybridMultilevel"/>
    <w:tmpl w:val="D17C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61DA5"/>
    <w:multiLevelType w:val="hybridMultilevel"/>
    <w:tmpl w:val="048E04A8"/>
    <w:lvl w:ilvl="0" w:tplc="60B8F4CE">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E15EC"/>
    <w:multiLevelType w:val="hybridMultilevel"/>
    <w:tmpl w:val="1F0466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612C33"/>
    <w:multiLevelType w:val="hybridMultilevel"/>
    <w:tmpl w:val="768E8BE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C5E65"/>
    <w:multiLevelType w:val="hybridMultilevel"/>
    <w:tmpl w:val="134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B2DE6"/>
    <w:multiLevelType w:val="hybridMultilevel"/>
    <w:tmpl w:val="37341E20"/>
    <w:lvl w:ilvl="0" w:tplc="1CC04732">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841EFD"/>
    <w:multiLevelType w:val="hybridMultilevel"/>
    <w:tmpl w:val="AAAC35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0890590">
    <w:abstractNumId w:val="4"/>
  </w:num>
  <w:num w:numId="2" w16cid:durableId="127823772">
    <w:abstractNumId w:val="0"/>
  </w:num>
  <w:num w:numId="3" w16cid:durableId="82260951">
    <w:abstractNumId w:val="1"/>
  </w:num>
  <w:num w:numId="4" w16cid:durableId="177620911">
    <w:abstractNumId w:val="3"/>
  </w:num>
  <w:num w:numId="5" w16cid:durableId="182401340">
    <w:abstractNumId w:val="5"/>
  </w:num>
  <w:num w:numId="6" w16cid:durableId="1286429337">
    <w:abstractNumId w:val="6"/>
  </w:num>
  <w:num w:numId="7" w16cid:durableId="450367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6C"/>
    <w:rsid w:val="00031733"/>
    <w:rsid w:val="00044BE7"/>
    <w:rsid w:val="000E7261"/>
    <w:rsid w:val="00357A6C"/>
    <w:rsid w:val="004554E1"/>
    <w:rsid w:val="00471EB9"/>
    <w:rsid w:val="004C762F"/>
    <w:rsid w:val="00667D68"/>
    <w:rsid w:val="007B32B9"/>
    <w:rsid w:val="009C3545"/>
    <w:rsid w:val="009F3FDF"/>
    <w:rsid w:val="00A3104E"/>
    <w:rsid w:val="00BB0123"/>
    <w:rsid w:val="00CE1E09"/>
    <w:rsid w:val="00DC5AA4"/>
    <w:rsid w:val="00EC362B"/>
    <w:rsid w:val="00FA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9ADD"/>
  <w15:chartTrackingRefBased/>
  <w15:docId w15:val="{FD3EFD6F-D2CB-4D13-93FC-D30A4D9C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1997"/>
    <w:pPr>
      <w:spacing w:after="0" w:line="276" w:lineRule="auto"/>
    </w:pPr>
    <w:rPr>
      <w:rFonts w:ascii="Arial" w:eastAsia="Arial" w:hAnsi="Arial" w:cs="Arial"/>
      <w:color w:val="000000"/>
      <w:szCs w:val="20"/>
    </w:rPr>
  </w:style>
  <w:style w:type="paragraph" w:styleId="ListParagraph">
    <w:name w:val="List Paragraph"/>
    <w:basedOn w:val="Normal"/>
    <w:uiPriority w:val="34"/>
    <w:qFormat/>
    <w:rsid w:val="004554E1"/>
    <w:pPr>
      <w:ind w:left="720"/>
      <w:contextualSpacing/>
    </w:pPr>
  </w:style>
  <w:style w:type="paragraph" w:styleId="BalloonText">
    <w:name w:val="Balloon Text"/>
    <w:basedOn w:val="Normal"/>
    <w:link w:val="BalloonTextChar"/>
    <w:uiPriority w:val="99"/>
    <w:semiHidden/>
    <w:unhideWhenUsed/>
    <w:rsid w:val="009F3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DF"/>
    <w:rPr>
      <w:rFonts w:ascii="Segoe UI" w:hAnsi="Segoe UI" w:cs="Segoe UI"/>
      <w:sz w:val="18"/>
      <w:szCs w:val="18"/>
    </w:rPr>
  </w:style>
  <w:style w:type="character" w:styleId="Hyperlink">
    <w:name w:val="Hyperlink"/>
    <w:basedOn w:val="DefaultParagraphFont"/>
    <w:uiPriority w:val="99"/>
    <w:unhideWhenUsed/>
    <w:rsid w:val="009F3FDF"/>
    <w:rPr>
      <w:color w:val="0563C1" w:themeColor="hyperlink"/>
      <w:u w:val="single"/>
    </w:rPr>
  </w:style>
  <w:style w:type="character" w:styleId="UnresolvedMention">
    <w:name w:val="Unresolved Mention"/>
    <w:basedOn w:val="DefaultParagraphFont"/>
    <w:uiPriority w:val="99"/>
    <w:semiHidden/>
    <w:unhideWhenUsed/>
    <w:rsid w:val="009F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e.ade.arkansas.gov/Offices/learning-services/curriculum-support/science-standards-and-cours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Carter</cp:lastModifiedBy>
  <cp:revision>5</cp:revision>
  <cp:lastPrinted>2025-08-29T13:43:00Z</cp:lastPrinted>
  <dcterms:created xsi:type="dcterms:W3CDTF">2021-09-03T13:42:00Z</dcterms:created>
  <dcterms:modified xsi:type="dcterms:W3CDTF">2025-08-29T13:43:00Z</dcterms:modified>
</cp:coreProperties>
</file>